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B" w:rsidRPr="00DD588B" w:rsidRDefault="00DD588B" w:rsidP="005377D8">
      <w:pPr>
        <w:spacing w:line="240" w:lineRule="auto"/>
        <w:jc w:val="left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DD588B">
        <w:rPr>
          <w:rFonts w:asciiTheme="minorHAnsi" w:hAnsiTheme="minorHAnsi" w:cstheme="minorHAnsi"/>
          <w:b/>
          <w:sz w:val="22"/>
        </w:rPr>
        <w:t>Příloha k programu EFEKT pro rok 2016</w:t>
      </w:r>
    </w:p>
    <w:p w:rsidR="00DD588B" w:rsidRDefault="00DD588B" w:rsidP="00DD588B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</w:p>
    <w:p w:rsidR="003E0182" w:rsidRDefault="003E0182" w:rsidP="00DD588B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</w:p>
    <w:p w:rsidR="00DD588B" w:rsidRPr="003E0182" w:rsidRDefault="005377D8" w:rsidP="00DD588B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="00DD588B" w:rsidRPr="003E0182">
        <w:rPr>
          <w:rFonts w:asciiTheme="minorHAnsi" w:hAnsiTheme="minorHAnsi" w:cstheme="minorHAnsi"/>
          <w:b/>
          <w:sz w:val="28"/>
          <w:szCs w:val="28"/>
          <w:u w:val="single"/>
        </w:rPr>
        <w:t>lokac</w:t>
      </w:r>
      <w:r w:rsidR="003E0182">
        <w:rPr>
          <w:rFonts w:asciiTheme="minorHAnsi" w:hAnsiTheme="minorHAnsi" w:cstheme="minorHAnsi"/>
          <w:b/>
          <w:sz w:val="28"/>
          <w:szCs w:val="28"/>
          <w:u w:val="single"/>
        </w:rPr>
        <w:t>e</w:t>
      </w:r>
      <w:r w:rsidR="00DD588B" w:rsidRPr="003E0182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prostředků v rámci programu EFEKT pro rok 2016</w:t>
      </w:r>
    </w:p>
    <w:p w:rsidR="00DD588B" w:rsidRDefault="00DD588B" w:rsidP="00DD588B">
      <w:pPr>
        <w:spacing w:line="240" w:lineRule="auto"/>
        <w:rPr>
          <w:rFonts w:asciiTheme="minorHAnsi" w:hAnsiTheme="minorHAnsi" w:cstheme="minorHAnsi"/>
          <w:sz w:val="22"/>
        </w:rPr>
      </w:pPr>
    </w:p>
    <w:p w:rsidR="00DD588B" w:rsidRPr="009F61E6" w:rsidRDefault="00DD588B" w:rsidP="00DD588B">
      <w:pPr>
        <w:spacing w:line="240" w:lineRule="auto"/>
        <w:rPr>
          <w:rFonts w:asciiTheme="minorHAnsi" w:hAnsiTheme="minorHAnsi" w:cstheme="minorHAnsi"/>
          <w:sz w:val="22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095"/>
        <w:gridCol w:w="2193"/>
      </w:tblGrid>
      <w:tr w:rsidR="00DD588B" w:rsidRPr="003E0182" w:rsidTr="008E00CC">
        <w:trPr>
          <w:trHeight w:val="34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8E00CC" w:rsidP="008E00C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Odhad alokace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DD588B" w:rsidRPr="003E0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[mil. Kč</w:t>
            </w:r>
            <w:r w:rsidR="00DD588B" w:rsidRPr="003E018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ko-KR"/>
              </w:rPr>
              <w:t>]</w:t>
            </w:r>
          </w:p>
        </w:tc>
      </w:tr>
      <w:tr w:rsidR="00DD588B" w:rsidRPr="003E0182" w:rsidTr="008E00CC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Pilotní projekty, projekty vzdělávání a studie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CB039B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D588B" w:rsidRPr="003E0182" w:rsidTr="008E00CC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B.1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Opatření ke snížení energetické náročnosti veřejného osvětlení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CB039B" w:rsidP="00CB039B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DD588B" w:rsidRPr="003E0182" w:rsidTr="008E00C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B.2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 xml:space="preserve">Rekonstrukce otopné soustavy a zdroje tepla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8E00CC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D588B" w:rsidRPr="003E0182" w:rsidTr="008E00CC">
        <w:trPr>
          <w:trHeight w:val="2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B.3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Energeticky úsporná opatření v budovách řešená metodou EPC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CB039B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D588B" w:rsidRPr="003E0182" w:rsidTr="008E00CC">
        <w:trPr>
          <w:trHeight w:val="2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Energetická konzultační a informační střediska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DD588B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D588B" w:rsidRPr="003E0182" w:rsidTr="008E00CC">
        <w:trPr>
          <w:trHeight w:val="1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D.1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Kurz, seminář v oblasti úspor energie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DD588B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D588B" w:rsidRPr="003E0182" w:rsidTr="008E00CC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D.2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Publikace, příručky a informační materiály v oblasti úspor energie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DD588B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D588B" w:rsidRPr="003E0182" w:rsidTr="008E00CC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E.1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Zavádění systému managementu hospodaření s energií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CB039B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D588B" w:rsidRPr="003E0182" w:rsidTr="008E00CC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E.2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Posouzení vhodnosti energeticky úsporných projektů EPC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8E00CC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D588B" w:rsidRPr="003E0182" w:rsidTr="008E00CC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E.3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Zpracování územní energetické koncepce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3E0182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D588B" w:rsidRPr="003E0182" w:rsidTr="008E00CC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DD588B" w:rsidP="00DD58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E.4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Zpracování zprávy o uplatňování územní energetické koncepce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3E0182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D588B" w:rsidRPr="003E0182" w:rsidTr="008E00CC">
        <w:trPr>
          <w:trHeight w:val="256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3E0182" w:rsidRDefault="00DD588B" w:rsidP="000B3A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b/>
                <w:sz w:val="22"/>
                <w:szCs w:val="22"/>
              </w:rPr>
              <w:t>C E L K E 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8B" w:rsidRPr="003E0182" w:rsidRDefault="00DD588B" w:rsidP="008E00CC">
            <w:pPr>
              <w:widowControl/>
              <w:adjustRightInd/>
              <w:spacing w:line="240" w:lineRule="auto"/>
              <w:ind w:right="922"/>
              <w:jc w:val="righ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182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</w:tr>
    </w:tbl>
    <w:p w:rsidR="00DD588B" w:rsidRDefault="00DD588B" w:rsidP="00DD588B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</w:pPr>
    </w:p>
    <w:p w:rsidR="005377D8" w:rsidRDefault="005377D8" w:rsidP="00DD588B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</w:pPr>
    </w:p>
    <w:p w:rsidR="005377D8" w:rsidRDefault="005377D8" w:rsidP="00DD588B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</w:pPr>
    </w:p>
    <w:p w:rsidR="005377D8" w:rsidRDefault="005377D8" w:rsidP="00DD588B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</w:pPr>
    </w:p>
    <w:p w:rsidR="005377D8" w:rsidRDefault="005377D8" w:rsidP="00DD588B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Pozn.</w:t>
      </w:r>
    </w:p>
    <w:p w:rsidR="005377D8" w:rsidRPr="005377D8" w:rsidRDefault="005377D8" w:rsidP="00DD588B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5377D8">
        <w:rPr>
          <w:rFonts w:asciiTheme="minorHAnsi" w:hAnsiTheme="minorHAnsi"/>
          <w:bCs/>
          <w:szCs w:val="22"/>
        </w:rPr>
        <w:t xml:space="preserve">Rozdělení </w:t>
      </w:r>
      <w:r>
        <w:rPr>
          <w:rFonts w:asciiTheme="minorHAnsi" w:hAnsiTheme="minorHAnsi"/>
          <w:bCs/>
          <w:szCs w:val="22"/>
        </w:rPr>
        <w:t xml:space="preserve">je pouze orientační a </w:t>
      </w:r>
      <w:r w:rsidRPr="005377D8">
        <w:rPr>
          <w:rFonts w:asciiTheme="minorHAnsi" w:hAnsiTheme="minorHAnsi"/>
          <w:bCs/>
          <w:szCs w:val="22"/>
        </w:rPr>
        <w:t xml:space="preserve">bude </w:t>
      </w:r>
      <w:r>
        <w:rPr>
          <w:rFonts w:asciiTheme="minorHAnsi" w:hAnsiTheme="minorHAnsi"/>
          <w:bCs/>
          <w:szCs w:val="22"/>
        </w:rPr>
        <w:t xml:space="preserve">se </w:t>
      </w:r>
      <w:r w:rsidRPr="005377D8">
        <w:rPr>
          <w:rFonts w:asciiTheme="minorHAnsi" w:hAnsiTheme="minorHAnsi"/>
          <w:bCs/>
          <w:szCs w:val="22"/>
        </w:rPr>
        <w:t>v součtu skutečného rozdělení dotací měnit v záv</w:t>
      </w:r>
      <w:r>
        <w:rPr>
          <w:rFonts w:asciiTheme="minorHAnsi" w:hAnsiTheme="minorHAnsi"/>
          <w:bCs/>
          <w:szCs w:val="22"/>
        </w:rPr>
        <w:t>islosti na podaných žádostech a </w:t>
      </w:r>
      <w:r w:rsidRPr="005377D8">
        <w:rPr>
          <w:rFonts w:asciiTheme="minorHAnsi" w:hAnsiTheme="minorHAnsi"/>
          <w:bCs/>
          <w:szCs w:val="22"/>
        </w:rPr>
        <w:t>přidělených dotačních prostředcích.</w:t>
      </w:r>
    </w:p>
    <w:sectPr w:rsidR="005377D8" w:rsidRPr="005377D8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E" w:rsidRDefault="00CB039B">
      <w:pPr>
        <w:spacing w:line="240" w:lineRule="auto"/>
      </w:pPr>
      <w:r>
        <w:separator/>
      </w:r>
    </w:p>
  </w:endnote>
  <w:endnote w:type="continuationSeparator" w:id="0">
    <w:p w:rsidR="003F433E" w:rsidRDefault="00CB0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0D" w:rsidRDefault="008E00CC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5418">
      <w:rPr>
        <w:rStyle w:val="slostrnky"/>
        <w:noProof/>
      </w:rPr>
      <w:t>1</w:t>
    </w:r>
    <w:r>
      <w:rPr>
        <w:rStyle w:val="slostrnky"/>
      </w:rPr>
      <w:fldChar w:fldCharType="end"/>
    </w:r>
  </w:p>
  <w:p w:rsidR="0099310D" w:rsidRDefault="00C45418">
    <w:pPr>
      <w:pStyle w:val="Zpat"/>
      <w:framePr w:wrap="around" w:vAnchor="text" w:hAnchor="margin" w:xAlign="center" w:y="1"/>
      <w:jc w:val="right"/>
      <w:rPr>
        <w:rStyle w:val="slostrnky"/>
      </w:rPr>
    </w:pPr>
  </w:p>
  <w:p w:rsidR="0099310D" w:rsidRDefault="00C45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E" w:rsidRDefault="00CB039B">
      <w:pPr>
        <w:spacing w:line="240" w:lineRule="auto"/>
      </w:pPr>
      <w:r>
        <w:separator/>
      </w:r>
    </w:p>
  </w:footnote>
  <w:footnote w:type="continuationSeparator" w:id="0">
    <w:p w:rsidR="003F433E" w:rsidRDefault="00CB03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8B"/>
    <w:rsid w:val="00273523"/>
    <w:rsid w:val="003A65D8"/>
    <w:rsid w:val="003E0182"/>
    <w:rsid w:val="003F433E"/>
    <w:rsid w:val="005377D8"/>
    <w:rsid w:val="006F18C9"/>
    <w:rsid w:val="008E00CC"/>
    <w:rsid w:val="00C45418"/>
    <w:rsid w:val="00CB039B"/>
    <w:rsid w:val="00DD588B"/>
    <w:rsid w:val="00FB3B08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5580-BB00-4DEC-9D01-09ADD26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88B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DD588B"/>
    <w:pPr>
      <w:ind w:left="426" w:hanging="426"/>
    </w:pPr>
    <w:rPr>
      <w:sz w:val="22"/>
    </w:rPr>
  </w:style>
  <w:style w:type="paragraph" w:styleId="Zpat">
    <w:name w:val="footer"/>
    <w:basedOn w:val="Normln"/>
    <w:link w:val="ZpatChar"/>
    <w:uiPriority w:val="99"/>
    <w:rsid w:val="00DD58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88B"/>
  </w:style>
  <w:style w:type="character" w:styleId="slostrnky">
    <w:name w:val="page number"/>
    <w:basedOn w:val="Standardnpsmoodstavce"/>
    <w:semiHidden/>
    <w:rsid w:val="00DD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E6A32C0F.dotm</Template>
  <TotalTime>9</TotalTime>
  <Pages>1</Pages>
  <Words>143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 Vladimír</dc:creator>
  <cp:keywords/>
  <dc:description/>
  <cp:lastModifiedBy>Vozka Petr</cp:lastModifiedBy>
  <cp:revision>6</cp:revision>
  <dcterms:created xsi:type="dcterms:W3CDTF">2015-10-30T08:22:00Z</dcterms:created>
  <dcterms:modified xsi:type="dcterms:W3CDTF">2015-12-01T08:58:00Z</dcterms:modified>
</cp:coreProperties>
</file>